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99" w:rsidRDefault="002E5D99" w:rsidP="002E5D99">
      <w:pPr>
        <w:spacing w:after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CB08E4" w:rsidRPr="002E5D99" w:rsidRDefault="00CB08E4" w:rsidP="002E5D99">
      <w:pPr>
        <w:spacing w:after="0"/>
        <w:rPr>
          <w:rFonts w:ascii="Tahoma" w:hAnsi="Tahoma" w:cs="Tahoma"/>
          <w:sz w:val="18"/>
          <w:szCs w:val="18"/>
        </w:rPr>
      </w:pPr>
      <w:r w:rsidRPr="002E5D99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13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GHP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D99" w:rsidRPr="002E5D99">
        <w:rPr>
          <w:rFonts w:ascii="Tahoma" w:hAnsi="Tahoma" w:cs="Tahoma"/>
          <w:sz w:val="18"/>
          <w:szCs w:val="18"/>
        </w:rPr>
        <w:t>95 White Bridge Rd., STE. 312</w:t>
      </w:r>
    </w:p>
    <w:p w:rsidR="002E5D99" w:rsidRPr="002E5D99" w:rsidRDefault="002E5D99" w:rsidP="002E5D99">
      <w:pPr>
        <w:spacing w:after="0"/>
        <w:rPr>
          <w:rFonts w:ascii="Tahoma" w:hAnsi="Tahoma" w:cs="Tahoma"/>
          <w:sz w:val="18"/>
          <w:szCs w:val="18"/>
        </w:rPr>
      </w:pPr>
      <w:r w:rsidRPr="002E5D99">
        <w:rPr>
          <w:rFonts w:ascii="Tahoma" w:hAnsi="Tahoma" w:cs="Tahoma"/>
          <w:sz w:val="18"/>
          <w:szCs w:val="18"/>
        </w:rPr>
        <w:t>Nashville, TN  37205</w:t>
      </w:r>
    </w:p>
    <w:p w:rsidR="002E5D99" w:rsidRPr="002E5D99" w:rsidRDefault="002E5D99" w:rsidP="002E5D99">
      <w:pPr>
        <w:spacing w:after="0"/>
        <w:rPr>
          <w:rFonts w:ascii="Tahoma" w:hAnsi="Tahoma" w:cs="Tahoma"/>
          <w:sz w:val="18"/>
          <w:szCs w:val="18"/>
        </w:rPr>
      </w:pPr>
      <w:r w:rsidRPr="002E5D99">
        <w:rPr>
          <w:rFonts w:ascii="Tahoma" w:hAnsi="Tahoma" w:cs="Tahoma"/>
          <w:sz w:val="18"/>
          <w:szCs w:val="18"/>
        </w:rPr>
        <w:t>Phone: 615-354-8928 Fax: 615-354-8938</w:t>
      </w:r>
    </w:p>
    <w:p w:rsidR="00CB08E4" w:rsidRDefault="008D19C4" w:rsidP="00D71C13">
      <w:pPr>
        <w:jc w:val="center"/>
        <w:rPr>
          <w:rFonts w:ascii="Tahoma" w:hAnsi="Tahoma" w:cs="Tahoma"/>
          <w:sz w:val="24"/>
          <w:szCs w:val="24"/>
        </w:rPr>
      </w:pPr>
      <w:hyperlink r:id="rId7" w:history="1">
        <w:r w:rsidR="00CB08E4" w:rsidRPr="00CB08E4">
          <w:rPr>
            <w:rStyle w:val="Hyperlink"/>
            <w:rFonts w:ascii="Tahoma" w:hAnsi="Tahoma" w:cs="Tahoma"/>
            <w:sz w:val="24"/>
            <w:szCs w:val="24"/>
          </w:rPr>
          <w:t>www.ghpwealthmanagement.com</w:t>
        </w:r>
      </w:hyperlink>
      <w:r w:rsidR="00CB08E4" w:rsidRPr="00CB08E4">
        <w:rPr>
          <w:rFonts w:ascii="Tahoma" w:hAnsi="Tahoma" w:cs="Tahoma"/>
          <w:sz w:val="24"/>
          <w:szCs w:val="24"/>
        </w:rPr>
        <w:t xml:space="preserve"> </w:t>
      </w:r>
    </w:p>
    <w:p w:rsidR="002E5D99" w:rsidRDefault="002E5D99" w:rsidP="00D71C13">
      <w:pPr>
        <w:jc w:val="center"/>
        <w:rPr>
          <w:rFonts w:ascii="Tahoma" w:hAnsi="Tahoma" w:cs="Tahoma"/>
          <w:sz w:val="44"/>
          <w:szCs w:val="44"/>
        </w:rPr>
      </w:pPr>
    </w:p>
    <w:p w:rsidR="000F09BE" w:rsidRDefault="00D71C13" w:rsidP="00D71C13">
      <w:pPr>
        <w:jc w:val="center"/>
        <w:rPr>
          <w:rFonts w:ascii="Tahoma" w:hAnsi="Tahoma" w:cs="Tahoma"/>
          <w:sz w:val="44"/>
          <w:szCs w:val="44"/>
        </w:rPr>
      </w:pPr>
      <w:r w:rsidRPr="00D71C13">
        <w:rPr>
          <w:rFonts w:ascii="Tahoma" w:hAnsi="Tahoma" w:cs="Tahoma"/>
          <w:sz w:val="44"/>
          <w:szCs w:val="44"/>
        </w:rPr>
        <w:t>I.A.F.F. 140 Member Life Insurance Information</w:t>
      </w:r>
    </w:p>
    <w:p w:rsidR="00CB08E4" w:rsidRDefault="00D71C13" w:rsidP="00CB08E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B08E4">
        <w:rPr>
          <w:rFonts w:ascii="Tahoma" w:hAnsi="Tahoma" w:cs="Tahoma"/>
          <w:sz w:val="24"/>
          <w:szCs w:val="24"/>
        </w:rPr>
        <w:t xml:space="preserve">Each Member of </w:t>
      </w:r>
      <w:r w:rsidR="004644BF">
        <w:rPr>
          <w:rFonts w:ascii="Tahoma" w:hAnsi="Tahoma" w:cs="Tahoma"/>
          <w:sz w:val="24"/>
          <w:szCs w:val="24"/>
        </w:rPr>
        <w:t xml:space="preserve">the </w:t>
      </w:r>
      <w:r w:rsidRPr="00CB08E4">
        <w:rPr>
          <w:rFonts w:ascii="Tahoma" w:hAnsi="Tahoma" w:cs="Tahoma"/>
          <w:sz w:val="24"/>
          <w:szCs w:val="24"/>
        </w:rPr>
        <w:t>Local 140 has a life insurance poli</w:t>
      </w:r>
      <w:r w:rsidR="00CB08E4" w:rsidRPr="00CB08E4">
        <w:rPr>
          <w:rFonts w:ascii="Tahoma" w:hAnsi="Tahoma" w:cs="Tahoma"/>
          <w:sz w:val="24"/>
          <w:szCs w:val="24"/>
        </w:rPr>
        <w:t>c</w:t>
      </w:r>
      <w:r w:rsidR="004644BF">
        <w:rPr>
          <w:rFonts w:ascii="Tahoma" w:hAnsi="Tahoma" w:cs="Tahoma"/>
          <w:sz w:val="24"/>
          <w:szCs w:val="24"/>
        </w:rPr>
        <w:t>y as part of their membership</w:t>
      </w:r>
    </w:p>
    <w:p w:rsidR="00CB08E4" w:rsidRPr="004644BF" w:rsidRDefault="00CB08E4" w:rsidP="00CB08E4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B08E4" w:rsidRDefault="00CB08E4" w:rsidP="00D71C1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D71C13" w:rsidRPr="00CB08E4">
        <w:rPr>
          <w:rFonts w:ascii="Tahoma" w:hAnsi="Tahoma" w:cs="Tahoma"/>
          <w:sz w:val="24"/>
          <w:szCs w:val="24"/>
        </w:rPr>
        <w:t>asic coverage</w:t>
      </w:r>
      <w:r>
        <w:rPr>
          <w:rFonts w:ascii="Tahoma" w:hAnsi="Tahoma" w:cs="Tahoma"/>
          <w:sz w:val="24"/>
          <w:szCs w:val="24"/>
        </w:rPr>
        <w:t xml:space="preserve"> for each member is $10,000.00</w:t>
      </w:r>
    </w:p>
    <w:p w:rsidR="00CB08E4" w:rsidRPr="004644BF" w:rsidRDefault="00CB08E4" w:rsidP="00CB08E4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B08E4" w:rsidRDefault="004644BF" w:rsidP="00D71C1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Additional </w:t>
      </w:r>
      <w:r w:rsidR="00D71C13" w:rsidRPr="00CB08E4">
        <w:rPr>
          <w:rFonts w:ascii="Tahoma" w:hAnsi="Tahoma" w:cs="Tahoma"/>
          <w:sz w:val="24"/>
          <w:szCs w:val="24"/>
        </w:rPr>
        <w:t xml:space="preserve">coverage </w:t>
      </w:r>
      <w:r>
        <w:rPr>
          <w:rFonts w:ascii="Tahoma" w:hAnsi="Tahoma" w:cs="Tahoma"/>
          <w:sz w:val="24"/>
          <w:szCs w:val="24"/>
        </w:rPr>
        <w:t xml:space="preserve">can be added </w:t>
      </w:r>
      <w:r w:rsidR="00D71C13" w:rsidRPr="00CB08E4">
        <w:rPr>
          <w:rFonts w:ascii="Tahoma" w:hAnsi="Tahoma" w:cs="Tahoma"/>
          <w:sz w:val="24"/>
          <w:szCs w:val="24"/>
        </w:rPr>
        <w:t>on</w:t>
      </w:r>
      <w:r w:rsidR="00CB08E4">
        <w:rPr>
          <w:rFonts w:ascii="Tahoma" w:hAnsi="Tahoma" w:cs="Tahoma"/>
          <w:sz w:val="24"/>
          <w:szCs w:val="24"/>
        </w:rPr>
        <w:t>to</w:t>
      </w:r>
      <w:r w:rsidR="00D71C13" w:rsidRPr="00CB08E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Member’s </w:t>
      </w:r>
      <w:r w:rsidR="00D71C13" w:rsidRPr="00CB08E4">
        <w:rPr>
          <w:rFonts w:ascii="Tahoma" w:hAnsi="Tahoma" w:cs="Tahoma"/>
          <w:sz w:val="24"/>
          <w:szCs w:val="24"/>
        </w:rPr>
        <w:t>policy</w:t>
      </w:r>
    </w:p>
    <w:p w:rsidR="00CB08E4" w:rsidRPr="004644BF" w:rsidRDefault="00CB08E4" w:rsidP="00CB08E4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4644BF" w:rsidRDefault="004644BF" w:rsidP="00D71C1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Additional coverage </w:t>
      </w:r>
      <w:r w:rsidR="00D71C13" w:rsidRPr="00CB08E4">
        <w:rPr>
          <w:rFonts w:ascii="Tahoma" w:hAnsi="Tahoma" w:cs="Tahoma"/>
          <w:sz w:val="24"/>
          <w:szCs w:val="24"/>
        </w:rPr>
        <w:t xml:space="preserve">is added in increments of $10,000.00 </w:t>
      </w:r>
    </w:p>
    <w:p w:rsidR="00CB08E4" w:rsidRDefault="004644BF" w:rsidP="004644BF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 w:rsidR="00CB08E4">
        <w:rPr>
          <w:rFonts w:ascii="Tahoma" w:hAnsi="Tahoma" w:cs="Tahoma"/>
          <w:sz w:val="24"/>
          <w:szCs w:val="24"/>
        </w:rPr>
        <w:t>up</w:t>
      </w:r>
      <w:proofErr w:type="gramEnd"/>
      <w:r w:rsidR="00CB08E4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>a maximum of $50,000.00)</w:t>
      </w:r>
    </w:p>
    <w:p w:rsidR="00CB08E4" w:rsidRPr="004644BF" w:rsidRDefault="00CB08E4" w:rsidP="00CB08E4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D71C13" w:rsidRPr="00CB08E4" w:rsidRDefault="004644BF" w:rsidP="00D71C1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</w:t>
      </w:r>
      <w:r w:rsidR="00D71C13" w:rsidRPr="00CB08E4">
        <w:rPr>
          <w:rFonts w:ascii="Tahoma" w:hAnsi="Tahoma" w:cs="Tahoma"/>
          <w:sz w:val="24"/>
          <w:szCs w:val="24"/>
        </w:rPr>
        <w:t xml:space="preserve"> coverage additional cost</w:t>
      </w:r>
      <w:r>
        <w:rPr>
          <w:rFonts w:ascii="Tahoma" w:hAnsi="Tahoma" w:cs="Tahoma"/>
          <w:sz w:val="24"/>
          <w:szCs w:val="24"/>
        </w:rPr>
        <w:t>s</w:t>
      </w:r>
      <w:r w:rsidR="00D71C13" w:rsidRPr="00CB08E4">
        <w:rPr>
          <w:rFonts w:ascii="Tahoma" w:hAnsi="Tahoma" w:cs="Tahoma"/>
          <w:sz w:val="24"/>
          <w:szCs w:val="24"/>
        </w:rPr>
        <w:t xml:space="preserve"> apply as follows:</w:t>
      </w:r>
    </w:p>
    <w:p w:rsidR="00CB08E4" w:rsidRPr="002E5D99" w:rsidRDefault="00CB08E4" w:rsidP="00D71C13">
      <w:pPr>
        <w:rPr>
          <w:rFonts w:ascii="Tahoma" w:hAnsi="Tahoma" w:cs="Tahoma"/>
          <w:sz w:val="16"/>
          <w:szCs w:val="16"/>
        </w:rPr>
      </w:pPr>
    </w:p>
    <w:p w:rsidR="00CB08E4" w:rsidRDefault="00CB08E4" w:rsidP="00D71C1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D71C13" w:rsidRPr="00CB08E4">
        <w:rPr>
          <w:rFonts w:ascii="Tahoma" w:hAnsi="Tahoma" w:cs="Tahoma"/>
          <w:sz w:val="24"/>
          <w:szCs w:val="24"/>
        </w:rPr>
        <w:t xml:space="preserve">n additional $20,000.00 is $4.00 </w:t>
      </w:r>
      <w:r>
        <w:rPr>
          <w:rFonts w:ascii="Tahoma" w:hAnsi="Tahoma" w:cs="Tahoma"/>
          <w:sz w:val="24"/>
          <w:szCs w:val="24"/>
        </w:rPr>
        <w:t xml:space="preserve">more </w:t>
      </w:r>
      <w:r w:rsidR="00D71C13" w:rsidRPr="00CB08E4">
        <w:rPr>
          <w:rFonts w:ascii="Tahoma" w:hAnsi="Tahoma" w:cs="Tahoma"/>
          <w:sz w:val="24"/>
          <w:szCs w:val="24"/>
        </w:rPr>
        <w:t>per payday</w:t>
      </w:r>
    </w:p>
    <w:p w:rsidR="00CB08E4" w:rsidRDefault="00CB08E4" w:rsidP="00532F7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B08E4">
        <w:rPr>
          <w:rFonts w:ascii="Tahoma" w:hAnsi="Tahoma" w:cs="Tahoma"/>
          <w:sz w:val="24"/>
          <w:szCs w:val="24"/>
        </w:rPr>
        <w:t>A</w:t>
      </w:r>
      <w:r w:rsidR="00D71C13" w:rsidRPr="00CB08E4">
        <w:rPr>
          <w:rFonts w:ascii="Tahoma" w:hAnsi="Tahoma" w:cs="Tahoma"/>
          <w:sz w:val="24"/>
          <w:szCs w:val="24"/>
        </w:rPr>
        <w:t xml:space="preserve">n additional $30,000.00 is $6.00 </w:t>
      </w:r>
      <w:r w:rsidRPr="00CB08E4">
        <w:rPr>
          <w:rFonts w:ascii="Tahoma" w:hAnsi="Tahoma" w:cs="Tahoma"/>
          <w:sz w:val="24"/>
          <w:szCs w:val="24"/>
        </w:rPr>
        <w:t xml:space="preserve">more </w:t>
      </w:r>
      <w:r w:rsidR="00D71C13" w:rsidRPr="00CB08E4">
        <w:rPr>
          <w:rFonts w:ascii="Tahoma" w:hAnsi="Tahoma" w:cs="Tahoma"/>
          <w:sz w:val="24"/>
          <w:szCs w:val="24"/>
        </w:rPr>
        <w:t>per payday</w:t>
      </w:r>
    </w:p>
    <w:p w:rsidR="00D71C13" w:rsidRDefault="00CB08E4" w:rsidP="00532F7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D71C13" w:rsidRPr="00CB08E4">
        <w:rPr>
          <w:rFonts w:ascii="Tahoma" w:hAnsi="Tahoma" w:cs="Tahoma"/>
          <w:sz w:val="24"/>
          <w:szCs w:val="24"/>
        </w:rPr>
        <w:t xml:space="preserve">n additional $40,000.00 is $8.00 </w:t>
      </w:r>
      <w:r>
        <w:rPr>
          <w:rFonts w:ascii="Tahoma" w:hAnsi="Tahoma" w:cs="Tahoma"/>
          <w:sz w:val="24"/>
          <w:szCs w:val="24"/>
        </w:rPr>
        <w:t xml:space="preserve">more </w:t>
      </w:r>
      <w:r w:rsidR="00D71C13" w:rsidRPr="00CB08E4">
        <w:rPr>
          <w:rFonts w:ascii="Tahoma" w:hAnsi="Tahoma" w:cs="Tahoma"/>
          <w:sz w:val="24"/>
          <w:szCs w:val="24"/>
        </w:rPr>
        <w:t>per payday</w:t>
      </w:r>
    </w:p>
    <w:p w:rsidR="00CB08E4" w:rsidRPr="00CB08E4" w:rsidRDefault="00CB08E4" w:rsidP="00CB08E4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CB08E4" w:rsidRDefault="00D71C13" w:rsidP="00CB08E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B08E4">
        <w:rPr>
          <w:rFonts w:ascii="Tahoma" w:hAnsi="Tahoma" w:cs="Tahoma"/>
          <w:sz w:val="24"/>
          <w:szCs w:val="24"/>
        </w:rPr>
        <w:t xml:space="preserve">If a member chooses to </w:t>
      </w:r>
      <w:r w:rsidR="004644BF">
        <w:rPr>
          <w:rFonts w:ascii="Tahoma" w:hAnsi="Tahoma" w:cs="Tahoma"/>
          <w:sz w:val="24"/>
          <w:szCs w:val="24"/>
        </w:rPr>
        <w:t xml:space="preserve">increase </w:t>
      </w:r>
      <w:r w:rsidRPr="00CB08E4">
        <w:rPr>
          <w:rFonts w:ascii="Tahoma" w:hAnsi="Tahoma" w:cs="Tahoma"/>
          <w:sz w:val="24"/>
          <w:szCs w:val="24"/>
        </w:rPr>
        <w:t>coverage to $20,000.00</w:t>
      </w:r>
      <w:r w:rsidR="00CB08E4">
        <w:rPr>
          <w:rFonts w:ascii="Tahoma" w:hAnsi="Tahoma" w:cs="Tahoma"/>
          <w:sz w:val="24"/>
          <w:szCs w:val="24"/>
        </w:rPr>
        <w:t xml:space="preserve">, the member </w:t>
      </w:r>
      <w:r w:rsidRPr="00CB08E4">
        <w:rPr>
          <w:rFonts w:ascii="Tahoma" w:hAnsi="Tahoma" w:cs="Tahoma"/>
          <w:sz w:val="24"/>
          <w:szCs w:val="24"/>
        </w:rPr>
        <w:t>can also add family coverage</w:t>
      </w:r>
      <w:r w:rsidR="004644BF">
        <w:rPr>
          <w:rFonts w:ascii="Tahoma" w:hAnsi="Tahoma" w:cs="Tahoma"/>
          <w:sz w:val="24"/>
          <w:szCs w:val="24"/>
        </w:rPr>
        <w:t xml:space="preserve"> as follows:</w:t>
      </w:r>
      <w:r w:rsidRPr="00CB08E4">
        <w:rPr>
          <w:rFonts w:ascii="Tahoma" w:hAnsi="Tahoma" w:cs="Tahoma"/>
          <w:sz w:val="24"/>
          <w:szCs w:val="24"/>
        </w:rPr>
        <w:t xml:space="preserve"> </w:t>
      </w:r>
    </w:p>
    <w:p w:rsidR="00CB08E4" w:rsidRDefault="00CB08E4" w:rsidP="00CB08E4">
      <w:pPr>
        <w:pStyle w:val="ListParagraph"/>
        <w:rPr>
          <w:rFonts w:ascii="Tahoma" w:hAnsi="Tahoma" w:cs="Tahoma"/>
          <w:sz w:val="24"/>
          <w:szCs w:val="24"/>
        </w:rPr>
      </w:pPr>
    </w:p>
    <w:p w:rsidR="00CB08E4" w:rsidRDefault="00CB08E4" w:rsidP="00CB08E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additional </w:t>
      </w:r>
      <w:r w:rsidR="003B08E2" w:rsidRPr="00CB08E4">
        <w:rPr>
          <w:rFonts w:ascii="Tahoma" w:hAnsi="Tahoma" w:cs="Tahoma"/>
          <w:sz w:val="24"/>
          <w:szCs w:val="24"/>
        </w:rPr>
        <w:t>$15,000.00</w:t>
      </w:r>
      <w:r>
        <w:rPr>
          <w:rFonts w:ascii="Tahoma" w:hAnsi="Tahoma" w:cs="Tahoma"/>
          <w:sz w:val="24"/>
          <w:szCs w:val="24"/>
        </w:rPr>
        <w:t xml:space="preserve"> for spousal coverage</w:t>
      </w:r>
      <w:r w:rsidR="004644BF">
        <w:rPr>
          <w:rFonts w:ascii="Tahoma" w:hAnsi="Tahoma" w:cs="Tahoma"/>
          <w:sz w:val="24"/>
          <w:szCs w:val="24"/>
        </w:rPr>
        <w:t xml:space="preserve"> (</w:t>
      </w:r>
      <w:r w:rsidR="003B08E2" w:rsidRPr="00CB08E4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 xml:space="preserve">an </w:t>
      </w:r>
      <w:r w:rsidR="004644BF">
        <w:rPr>
          <w:rFonts w:ascii="Tahoma" w:hAnsi="Tahoma" w:cs="Tahoma"/>
          <w:sz w:val="24"/>
          <w:szCs w:val="24"/>
        </w:rPr>
        <w:t xml:space="preserve">added </w:t>
      </w:r>
      <w:r>
        <w:rPr>
          <w:rFonts w:ascii="Tahoma" w:hAnsi="Tahoma" w:cs="Tahoma"/>
          <w:sz w:val="24"/>
          <w:szCs w:val="24"/>
        </w:rPr>
        <w:t xml:space="preserve">$5,000.00 for </w:t>
      </w:r>
      <w:r w:rsidR="003B08E2" w:rsidRPr="00CB08E4">
        <w:rPr>
          <w:rFonts w:ascii="Tahoma" w:hAnsi="Tahoma" w:cs="Tahoma"/>
          <w:sz w:val="24"/>
          <w:szCs w:val="24"/>
        </w:rPr>
        <w:t>children</w:t>
      </w:r>
      <w:r>
        <w:rPr>
          <w:rFonts w:ascii="Tahoma" w:hAnsi="Tahoma" w:cs="Tahoma"/>
          <w:sz w:val="24"/>
          <w:szCs w:val="24"/>
        </w:rPr>
        <w:t>’s</w:t>
      </w:r>
      <w:r w:rsidR="003B08E2" w:rsidRPr="00CB08E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coverage</w:t>
      </w:r>
      <w:r w:rsidR="004644B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is </w:t>
      </w:r>
      <w:r w:rsidR="003B08E2" w:rsidRPr="00CB08E4">
        <w:rPr>
          <w:rFonts w:ascii="Tahoma" w:hAnsi="Tahoma" w:cs="Tahoma"/>
          <w:sz w:val="24"/>
          <w:szCs w:val="24"/>
        </w:rPr>
        <w:t xml:space="preserve">$3.00 </w:t>
      </w:r>
      <w:r>
        <w:rPr>
          <w:rFonts w:ascii="Tahoma" w:hAnsi="Tahoma" w:cs="Tahoma"/>
          <w:sz w:val="24"/>
          <w:szCs w:val="24"/>
        </w:rPr>
        <w:t>more per payday</w:t>
      </w:r>
    </w:p>
    <w:p w:rsidR="004644BF" w:rsidRDefault="003C436D" w:rsidP="00CB08E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B08E4">
        <w:rPr>
          <w:rFonts w:ascii="Tahoma" w:hAnsi="Tahoma" w:cs="Tahoma"/>
          <w:sz w:val="24"/>
          <w:szCs w:val="24"/>
        </w:rPr>
        <w:t xml:space="preserve">Spousal coverage </w:t>
      </w:r>
      <w:r w:rsidR="00CB08E4">
        <w:rPr>
          <w:rFonts w:ascii="Tahoma" w:hAnsi="Tahoma" w:cs="Tahoma"/>
          <w:sz w:val="24"/>
          <w:szCs w:val="24"/>
        </w:rPr>
        <w:t xml:space="preserve">is effect for </w:t>
      </w:r>
      <w:r w:rsidRPr="00CB08E4">
        <w:rPr>
          <w:rFonts w:ascii="Tahoma" w:hAnsi="Tahoma" w:cs="Tahoma"/>
          <w:sz w:val="24"/>
          <w:szCs w:val="24"/>
        </w:rPr>
        <w:t xml:space="preserve">long as you are married. </w:t>
      </w:r>
    </w:p>
    <w:p w:rsidR="00D71C13" w:rsidRDefault="003C436D" w:rsidP="00CB08E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B08E4">
        <w:rPr>
          <w:rFonts w:ascii="Tahoma" w:hAnsi="Tahoma" w:cs="Tahoma"/>
          <w:sz w:val="24"/>
          <w:szCs w:val="24"/>
        </w:rPr>
        <w:t xml:space="preserve">Children </w:t>
      </w:r>
      <w:r w:rsidR="00CB08E4">
        <w:rPr>
          <w:rFonts w:ascii="Tahoma" w:hAnsi="Tahoma" w:cs="Tahoma"/>
          <w:sz w:val="24"/>
          <w:szCs w:val="24"/>
        </w:rPr>
        <w:t xml:space="preserve">are </w:t>
      </w:r>
      <w:r w:rsidRPr="00CB08E4">
        <w:rPr>
          <w:rFonts w:ascii="Tahoma" w:hAnsi="Tahoma" w:cs="Tahoma"/>
          <w:sz w:val="24"/>
          <w:szCs w:val="24"/>
        </w:rPr>
        <w:t xml:space="preserve">covered until </w:t>
      </w:r>
      <w:r w:rsidR="00CB08E4">
        <w:rPr>
          <w:rFonts w:ascii="Tahoma" w:hAnsi="Tahoma" w:cs="Tahoma"/>
          <w:sz w:val="24"/>
          <w:szCs w:val="24"/>
        </w:rPr>
        <w:t xml:space="preserve">the age of </w:t>
      </w:r>
      <w:r w:rsidRPr="00CB08E4">
        <w:rPr>
          <w:rFonts w:ascii="Tahoma" w:hAnsi="Tahoma" w:cs="Tahoma"/>
          <w:sz w:val="24"/>
          <w:szCs w:val="24"/>
        </w:rPr>
        <w:t>23</w:t>
      </w:r>
    </w:p>
    <w:p w:rsidR="004644BF" w:rsidRDefault="004644BF" w:rsidP="004644BF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4644BF" w:rsidRDefault="00356EAE" w:rsidP="004644B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Additional </w:t>
      </w:r>
      <w:r w:rsidRPr="00CB08E4">
        <w:rPr>
          <w:rFonts w:ascii="Tahoma" w:hAnsi="Tahoma" w:cs="Tahoma"/>
          <w:sz w:val="24"/>
          <w:szCs w:val="24"/>
        </w:rPr>
        <w:t>coverage has no medical checks</w:t>
      </w:r>
      <w:r>
        <w:rPr>
          <w:rFonts w:ascii="Tahoma" w:hAnsi="Tahoma" w:cs="Tahoma"/>
          <w:sz w:val="24"/>
          <w:szCs w:val="24"/>
        </w:rPr>
        <w:t xml:space="preserve"> for members </w:t>
      </w:r>
      <w:r w:rsidR="003C436D" w:rsidRPr="00CB08E4">
        <w:rPr>
          <w:rFonts w:ascii="Tahoma" w:hAnsi="Tahoma" w:cs="Tahoma"/>
          <w:sz w:val="24"/>
          <w:szCs w:val="24"/>
        </w:rPr>
        <w:t xml:space="preserve">under </w:t>
      </w:r>
      <w:r>
        <w:rPr>
          <w:rFonts w:ascii="Tahoma" w:hAnsi="Tahoma" w:cs="Tahoma"/>
          <w:sz w:val="24"/>
          <w:szCs w:val="24"/>
        </w:rPr>
        <w:t xml:space="preserve">the age of </w:t>
      </w:r>
      <w:r w:rsidR="003C436D" w:rsidRPr="00CB08E4">
        <w:rPr>
          <w:rFonts w:ascii="Tahoma" w:hAnsi="Tahoma" w:cs="Tahoma"/>
          <w:sz w:val="24"/>
          <w:szCs w:val="24"/>
        </w:rPr>
        <w:t>55</w:t>
      </w:r>
    </w:p>
    <w:p w:rsidR="004644BF" w:rsidRPr="00356EAE" w:rsidRDefault="004644BF" w:rsidP="004644BF">
      <w:pPr>
        <w:pStyle w:val="ListParagraph"/>
        <w:rPr>
          <w:rFonts w:ascii="Tahoma" w:hAnsi="Tahoma" w:cs="Tahoma"/>
          <w:sz w:val="20"/>
          <w:szCs w:val="20"/>
        </w:rPr>
      </w:pPr>
    </w:p>
    <w:p w:rsidR="00CB08E4" w:rsidRDefault="00356EAE" w:rsidP="004644B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Additional coverage for </w:t>
      </w:r>
      <w:r w:rsidR="004644BF">
        <w:rPr>
          <w:rFonts w:ascii="Tahoma" w:hAnsi="Tahoma" w:cs="Tahoma"/>
          <w:sz w:val="24"/>
          <w:szCs w:val="24"/>
        </w:rPr>
        <w:t>member</w:t>
      </w:r>
      <w:r>
        <w:rPr>
          <w:rFonts w:ascii="Tahoma" w:hAnsi="Tahoma" w:cs="Tahoma"/>
          <w:sz w:val="24"/>
          <w:szCs w:val="24"/>
        </w:rPr>
        <w:t>s</w:t>
      </w:r>
      <w:r w:rsidR="004644BF">
        <w:rPr>
          <w:rFonts w:ascii="Tahoma" w:hAnsi="Tahoma" w:cs="Tahoma"/>
          <w:sz w:val="24"/>
          <w:szCs w:val="24"/>
        </w:rPr>
        <w:t xml:space="preserve"> </w:t>
      </w:r>
      <w:r w:rsidR="003C436D" w:rsidRPr="00CB08E4">
        <w:rPr>
          <w:rFonts w:ascii="Tahoma" w:hAnsi="Tahoma" w:cs="Tahoma"/>
          <w:sz w:val="24"/>
          <w:szCs w:val="24"/>
        </w:rPr>
        <w:t xml:space="preserve">over </w:t>
      </w:r>
      <w:r>
        <w:rPr>
          <w:rFonts w:ascii="Tahoma" w:hAnsi="Tahoma" w:cs="Tahoma"/>
          <w:sz w:val="24"/>
          <w:szCs w:val="24"/>
        </w:rPr>
        <w:t xml:space="preserve">the age of </w:t>
      </w:r>
      <w:r w:rsidR="003C436D" w:rsidRPr="00CB08E4">
        <w:rPr>
          <w:rFonts w:ascii="Tahoma" w:hAnsi="Tahoma" w:cs="Tahoma"/>
          <w:sz w:val="24"/>
          <w:szCs w:val="24"/>
        </w:rPr>
        <w:t>55 will be con</w:t>
      </w:r>
      <w:r>
        <w:rPr>
          <w:rFonts w:ascii="Tahoma" w:hAnsi="Tahoma" w:cs="Tahoma"/>
          <w:sz w:val="24"/>
          <w:szCs w:val="24"/>
        </w:rPr>
        <w:t>sidered on a case by case basis for medical checks</w:t>
      </w:r>
    </w:p>
    <w:p w:rsidR="002E5D99" w:rsidRDefault="002E5D99" w:rsidP="002E5D99">
      <w:pPr>
        <w:pStyle w:val="ListParagraph"/>
        <w:rPr>
          <w:rFonts w:ascii="Tahoma" w:hAnsi="Tahoma" w:cs="Tahoma"/>
          <w:sz w:val="24"/>
          <w:szCs w:val="24"/>
        </w:rPr>
      </w:pPr>
    </w:p>
    <w:p w:rsidR="002E5D99" w:rsidRDefault="002E5D99" w:rsidP="002E5D99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2E5D99">
        <w:rPr>
          <w:rFonts w:ascii="Tahoma" w:hAnsi="Tahoma" w:cs="Tahoma"/>
          <w:sz w:val="24"/>
          <w:szCs w:val="24"/>
        </w:rPr>
        <w:t>It is suggested members should verify coverage or change beneficiary information if any recent changes</w:t>
      </w:r>
      <w:r>
        <w:rPr>
          <w:rFonts w:ascii="Tahoma" w:hAnsi="Tahoma" w:cs="Tahoma"/>
          <w:sz w:val="24"/>
          <w:szCs w:val="24"/>
        </w:rPr>
        <w:t xml:space="preserve"> have been made</w:t>
      </w:r>
    </w:p>
    <w:p w:rsidR="002E5D99" w:rsidRPr="002E5D99" w:rsidRDefault="002E5D99" w:rsidP="002E5D99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2E5D99" w:rsidRPr="002E5D99" w:rsidRDefault="002E5D99" w:rsidP="002E5D9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E5D99">
        <w:rPr>
          <w:rFonts w:ascii="Tahoma" w:hAnsi="Tahoma" w:cs="Tahoma"/>
          <w:b/>
          <w:sz w:val="24"/>
          <w:szCs w:val="24"/>
        </w:rPr>
        <w:t>Adding and verifying coverage or making changes is easy</w:t>
      </w:r>
    </w:p>
    <w:p w:rsidR="002E5D99" w:rsidRPr="002E5D99" w:rsidRDefault="002E5D99" w:rsidP="002E5D9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E5D99">
        <w:rPr>
          <w:rFonts w:ascii="Tahoma" w:hAnsi="Tahoma" w:cs="Tahoma"/>
          <w:b/>
          <w:sz w:val="24"/>
          <w:szCs w:val="24"/>
        </w:rPr>
        <w:t xml:space="preserve">Contact Matt Mayo </w:t>
      </w:r>
    </w:p>
    <w:p w:rsidR="002E5D99" w:rsidRPr="002E5D99" w:rsidRDefault="00AB469F" w:rsidP="002E5D9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Phone: </w:t>
      </w:r>
      <w:r w:rsidR="002E5D99" w:rsidRPr="002E5D99">
        <w:rPr>
          <w:rFonts w:ascii="Tahoma" w:hAnsi="Tahoma" w:cs="Tahoma"/>
          <w:b/>
          <w:sz w:val="24"/>
          <w:szCs w:val="24"/>
        </w:rPr>
        <w:t xml:space="preserve">615-354-8928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Email:</w:t>
      </w:r>
      <w:r w:rsidR="002E5D99" w:rsidRPr="002E5D99">
        <w:rPr>
          <w:rFonts w:ascii="Tahoma" w:hAnsi="Tahoma" w:cs="Tahoma"/>
          <w:b/>
          <w:sz w:val="24"/>
          <w:szCs w:val="24"/>
        </w:rPr>
        <w:t xml:space="preserve"> </w:t>
      </w:r>
      <w:hyperlink r:id="rId8" w:history="1">
        <w:r w:rsidR="002E5D99" w:rsidRPr="002E5D99">
          <w:rPr>
            <w:rStyle w:val="Hyperlink"/>
            <w:rFonts w:ascii="Tahoma" w:hAnsi="Tahoma" w:cs="Tahoma"/>
            <w:b/>
            <w:sz w:val="24"/>
            <w:szCs w:val="24"/>
          </w:rPr>
          <w:t>mmayo@ghpwealthmanagement.com</w:t>
        </w:r>
      </w:hyperlink>
    </w:p>
    <w:sectPr w:rsidR="002E5D99" w:rsidRPr="002E5D99" w:rsidSect="00CB08E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B19"/>
    <w:multiLevelType w:val="hybridMultilevel"/>
    <w:tmpl w:val="0F3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047"/>
    <w:multiLevelType w:val="hybridMultilevel"/>
    <w:tmpl w:val="4A10B2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6D286C"/>
    <w:multiLevelType w:val="hybridMultilevel"/>
    <w:tmpl w:val="ECB6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3C2"/>
    <w:multiLevelType w:val="hybridMultilevel"/>
    <w:tmpl w:val="5F1417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13"/>
    <w:rsid w:val="000F09BE"/>
    <w:rsid w:val="002E5D99"/>
    <w:rsid w:val="00356EAE"/>
    <w:rsid w:val="003B08E2"/>
    <w:rsid w:val="003C436D"/>
    <w:rsid w:val="004644BF"/>
    <w:rsid w:val="00822720"/>
    <w:rsid w:val="008D19C4"/>
    <w:rsid w:val="00AB469F"/>
    <w:rsid w:val="00AE46AC"/>
    <w:rsid w:val="00CB08E4"/>
    <w:rsid w:val="00D71C13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yo@ghpwealthmanageme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hpwealth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Mayo</dc:creator>
  <cp:lastModifiedBy>Matt Mayo</cp:lastModifiedBy>
  <cp:revision>2</cp:revision>
  <cp:lastPrinted>2015-05-28T16:36:00Z</cp:lastPrinted>
  <dcterms:created xsi:type="dcterms:W3CDTF">2015-06-02T14:56:00Z</dcterms:created>
  <dcterms:modified xsi:type="dcterms:W3CDTF">2015-06-02T14:56:00Z</dcterms:modified>
</cp:coreProperties>
</file>